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6C2" w:rsidRDefault="00263667" w:rsidP="003966C2">
      <w:pPr>
        <w:shd w:val="clear" w:color="auto" w:fill="FFFFFF"/>
        <w:spacing w:after="0" w:line="405" w:lineRule="atLeast"/>
        <w:ind w:right="600"/>
        <w:outlineLvl w:val="0"/>
        <w:rPr>
          <w:rFonts w:ascii="Georgia" w:eastAsia="Times New Roman" w:hAnsi="Georgia" w:cs="Arial"/>
          <w:color w:val="191919"/>
          <w:kern w:val="36"/>
          <w:sz w:val="36"/>
          <w:szCs w:val="36"/>
          <w:lang w:eastAsia="hu-HU"/>
        </w:rPr>
      </w:pPr>
      <w:bookmarkStart w:id="0" w:name="_GoBack"/>
      <w:bookmarkEnd w:id="0"/>
      <w:r w:rsidRPr="00263667">
        <w:rPr>
          <w:rFonts w:ascii="Arial" w:eastAsia="Times New Roman" w:hAnsi="Arial" w:cs="Arial"/>
          <w:noProof/>
          <w:color w:val="000000"/>
          <w:sz w:val="20"/>
          <w:szCs w:val="20"/>
          <w:lang w:eastAsia="hu-HU"/>
        </w:rPr>
        <w:drawing>
          <wp:inline distT="0" distB="0" distL="0" distR="0" wp14:anchorId="00377E35" wp14:editId="6BF15F43">
            <wp:extent cx="4762500" cy="1352550"/>
            <wp:effectExtent l="0" t="0" r="0" b="0"/>
            <wp:docPr id="3" name="Kép 3" descr="https://kk.gov.hu/download/0/a1/53000/kedvezmenyezetti_infoblokk_fekvo_TOP_PLUSZ_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kk.gov.hu/download/0/a1/53000/kedvezmenyezetti_infoblokk_fekvo_TOP_PLUSZ_50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F7B" w:rsidRDefault="00A4440B" w:rsidP="00263667">
      <w:pPr>
        <w:shd w:val="clear" w:color="auto" w:fill="FFFFFF"/>
        <w:spacing w:after="0" w:line="405" w:lineRule="atLeast"/>
        <w:ind w:right="600"/>
        <w:outlineLvl w:val="0"/>
        <w:rPr>
          <w:rFonts w:ascii="Times New Roman" w:eastAsia="Times New Roman" w:hAnsi="Times New Roman" w:cs="Times New Roman"/>
          <w:b/>
          <w:color w:val="191919"/>
          <w:kern w:val="36"/>
          <w:sz w:val="36"/>
          <w:szCs w:val="36"/>
          <w:lang w:eastAsia="hu-HU"/>
        </w:rPr>
      </w:pPr>
      <w:r w:rsidRPr="00A4440B">
        <w:rPr>
          <w:rFonts w:ascii="Times New Roman" w:eastAsia="Times New Roman" w:hAnsi="Times New Roman" w:cs="Times New Roman"/>
          <w:b/>
          <w:color w:val="191919"/>
          <w:kern w:val="36"/>
          <w:sz w:val="36"/>
          <w:szCs w:val="36"/>
          <w:lang w:eastAsia="hu-HU"/>
        </w:rPr>
        <w:t>A Tiszadadai Holló László Általános Iskola és Alapfokú Művészeti Iskola infrastrukturális fejlesztése</w:t>
      </w:r>
    </w:p>
    <w:p w:rsidR="006D5C52" w:rsidRDefault="006D5C52" w:rsidP="00263667">
      <w:pPr>
        <w:shd w:val="clear" w:color="auto" w:fill="FFFFFF"/>
        <w:spacing w:after="0" w:line="405" w:lineRule="atLeast"/>
        <w:ind w:right="600"/>
        <w:outlineLvl w:val="0"/>
        <w:rPr>
          <w:rFonts w:ascii="Times New Roman" w:eastAsia="Times New Roman" w:hAnsi="Times New Roman" w:cs="Times New Roman"/>
          <w:b/>
          <w:color w:val="191919"/>
          <w:kern w:val="36"/>
          <w:sz w:val="36"/>
          <w:szCs w:val="36"/>
          <w:lang w:eastAsia="hu-HU"/>
        </w:rPr>
      </w:pPr>
    </w:p>
    <w:p w:rsidR="00263667" w:rsidRPr="00FB54DA" w:rsidRDefault="00263667" w:rsidP="00263667">
      <w:pPr>
        <w:shd w:val="clear" w:color="auto" w:fill="FFFFFF"/>
        <w:spacing w:after="0" w:line="405" w:lineRule="atLeast"/>
        <w:ind w:right="600"/>
        <w:outlineLvl w:val="0"/>
        <w:rPr>
          <w:rFonts w:ascii="Times New Roman" w:eastAsia="Times New Roman" w:hAnsi="Times New Roman" w:cs="Times New Roman"/>
          <w:b/>
          <w:color w:val="191919"/>
          <w:kern w:val="36"/>
          <w:sz w:val="36"/>
          <w:szCs w:val="36"/>
          <w:lang w:eastAsia="hu-HU"/>
        </w:rPr>
      </w:pPr>
      <w:r w:rsidRPr="00FB54DA">
        <w:rPr>
          <w:rFonts w:ascii="Times New Roman" w:eastAsia="Times New Roman" w:hAnsi="Times New Roman" w:cs="Times New Roman"/>
          <w:b/>
          <w:color w:val="191919"/>
          <w:kern w:val="36"/>
          <w:sz w:val="36"/>
          <w:szCs w:val="36"/>
          <w:lang w:eastAsia="hu-HU"/>
        </w:rPr>
        <w:t>TOP_PLUSZ-3.3.3-23-</w:t>
      </w:r>
      <w:r w:rsidR="00FB54DA" w:rsidRPr="00FB54DA">
        <w:rPr>
          <w:rFonts w:ascii="Times New Roman" w:eastAsia="Times New Roman" w:hAnsi="Times New Roman" w:cs="Times New Roman"/>
          <w:b/>
          <w:color w:val="191919"/>
          <w:kern w:val="36"/>
          <w:sz w:val="36"/>
          <w:szCs w:val="36"/>
          <w:lang w:eastAsia="hu-HU"/>
        </w:rPr>
        <w:t>SB1</w:t>
      </w:r>
      <w:r w:rsidRPr="00FB54DA">
        <w:rPr>
          <w:rFonts w:ascii="Times New Roman" w:eastAsia="Times New Roman" w:hAnsi="Times New Roman" w:cs="Times New Roman"/>
          <w:b/>
          <w:color w:val="191919"/>
          <w:kern w:val="36"/>
          <w:sz w:val="36"/>
          <w:szCs w:val="36"/>
          <w:lang w:eastAsia="hu-HU"/>
        </w:rPr>
        <w:t>-2024-000</w:t>
      </w:r>
      <w:r w:rsidR="00FB54DA" w:rsidRPr="00FB54DA">
        <w:rPr>
          <w:rFonts w:ascii="Times New Roman" w:eastAsia="Times New Roman" w:hAnsi="Times New Roman" w:cs="Times New Roman"/>
          <w:b/>
          <w:color w:val="191919"/>
          <w:kern w:val="36"/>
          <w:sz w:val="36"/>
          <w:szCs w:val="36"/>
          <w:lang w:eastAsia="hu-HU"/>
        </w:rPr>
        <w:t>1</w:t>
      </w:r>
      <w:r w:rsidR="00A4440B">
        <w:rPr>
          <w:rFonts w:ascii="Times New Roman" w:eastAsia="Times New Roman" w:hAnsi="Times New Roman" w:cs="Times New Roman"/>
          <w:b/>
          <w:color w:val="191919"/>
          <w:kern w:val="36"/>
          <w:sz w:val="36"/>
          <w:szCs w:val="36"/>
          <w:lang w:eastAsia="hu-HU"/>
        </w:rPr>
        <w:t>6</w:t>
      </w:r>
    </w:p>
    <w:p w:rsidR="00263667" w:rsidRDefault="00263667" w:rsidP="00263667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0403D"/>
          <w:sz w:val="21"/>
          <w:szCs w:val="21"/>
          <w:lang w:eastAsia="hu-HU"/>
        </w:rPr>
      </w:pPr>
    </w:p>
    <w:p w:rsidR="00263667" w:rsidRPr="00263667" w:rsidRDefault="00185F7B" w:rsidP="00263667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40403D"/>
          <w:sz w:val="21"/>
          <w:szCs w:val="21"/>
          <w:lang w:eastAsia="hu-HU"/>
        </w:rPr>
      </w:pPr>
      <w:r w:rsidRPr="00185F7B">
        <w:rPr>
          <w:rFonts w:ascii="Arial" w:eastAsia="Times New Roman" w:hAnsi="Arial" w:cs="Arial"/>
          <w:color w:val="40403D"/>
          <w:sz w:val="21"/>
          <w:szCs w:val="21"/>
          <w:lang w:eastAsia="hu-HU"/>
        </w:rPr>
        <w:t xml:space="preserve">A </w:t>
      </w:r>
      <w:r>
        <w:rPr>
          <w:rFonts w:ascii="Arial" w:eastAsia="Times New Roman" w:hAnsi="Arial" w:cs="Arial"/>
          <w:color w:val="40403D"/>
          <w:sz w:val="21"/>
          <w:szCs w:val="21"/>
          <w:lang w:eastAsia="hu-HU"/>
        </w:rPr>
        <w:t>Nyíregyházi</w:t>
      </w:r>
      <w:r w:rsidR="00AA2CE9">
        <w:rPr>
          <w:rFonts w:ascii="Arial" w:eastAsia="Times New Roman" w:hAnsi="Arial" w:cs="Arial"/>
          <w:color w:val="40403D"/>
          <w:sz w:val="21"/>
          <w:szCs w:val="21"/>
          <w:lang w:eastAsia="hu-HU"/>
        </w:rPr>
        <w:t xml:space="preserve"> Tankerületi Központ a „TOP_</w:t>
      </w:r>
      <w:r w:rsidRPr="00185F7B">
        <w:rPr>
          <w:rFonts w:ascii="Arial" w:eastAsia="Times New Roman" w:hAnsi="Arial" w:cs="Arial"/>
          <w:color w:val="40403D"/>
          <w:sz w:val="21"/>
          <w:szCs w:val="21"/>
          <w:lang w:eastAsia="hu-HU"/>
        </w:rPr>
        <w:t xml:space="preserve">PLUSZ-3.3.3-23 </w:t>
      </w:r>
      <w:r w:rsidR="00AA2CE9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„</w:t>
      </w:r>
      <w:r w:rsidRPr="00185F7B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Köznevelési infrastruktúra fejlesztés</w:t>
      </w:r>
      <w:r w:rsidR="00AA2CE9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e” című felhívás keretében, TOP_</w:t>
      </w:r>
      <w:r w:rsidRPr="00185F7B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Plusz-3.3.3-23-</w:t>
      </w:r>
      <w:r>
        <w:rPr>
          <w:rFonts w:ascii="Arial" w:eastAsia="Times New Roman" w:hAnsi="Arial" w:cs="Arial"/>
          <w:color w:val="40403D"/>
          <w:sz w:val="21"/>
          <w:szCs w:val="21"/>
          <w:lang w:eastAsia="hu-HU"/>
        </w:rPr>
        <w:t>SB</w:t>
      </w:r>
      <w:r w:rsidRPr="00185F7B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1-2024-0001</w:t>
      </w:r>
      <w:r w:rsidR="005331AB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4</w:t>
      </w:r>
      <w:r w:rsidRPr="00185F7B">
        <w:rPr>
          <w:rFonts w:ascii="Arial" w:eastAsia="Times New Roman" w:hAnsi="Arial" w:cs="Arial"/>
          <w:color w:val="40403D"/>
          <w:sz w:val="21"/>
          <w:szCs w:val="21"/>
          <w:lang w:eastAsia="hu-HU"/>
        </w:rPr>
        <w:t xml:space="preserve"> azonosító számmal nyújtott be támogatási kérelmet „</w:t>
      </w:r>
      <w:r w:rsidR="00A4440B" w:rsidRPr="00A4440B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A Tiszadadai Holló László Általános Iskola és Alapfokú Művészeti Iskola infrastrukturális fejlesztése</w:t>
      </w:r>
      <w:r w:rsidR="00AA2CE9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” címmel</w:t>
      </w:r>
      <w:r>
        <w:rPr>
          <w:rFonts w:ascii="Arial" w:eastAsia="Times New Roman" w:hAnsi="Arial" w:cs="Arial"/>
          <w:color w:val="40403D"/>
          <w:sz w:val="21"/>
          <w:szCs w:val="21"/>
          <w:lang w:eastAsia="hu-HU"/>
        </w:rPr>
        <w:t>.</w:t>
      </w:r>
      <w:r w:rsidR="00263667" w:rsidRPr="00263667">
        <w:rPr>
          <w:rFonts w:ascii="Arial" w:eastAsia="Times New Roman" w:hAnsi="Arial" w:cs="Arial"/>
          <w:color w:val="40403D"/>
          <w:sz w:val="21"/>
          <w:szCs w:val="21"/>
          <w:lang w:eastAsia="hu-HU"/>
        </w:rPr>
        <w:t xml:space="preserve"> A pályázat keretében összesen </w:t>
      </w:r>
      <w:r w:rsidR="00593FA5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101,97</w:t>
      </w:r>
      <w:r w:rsidR="00263667" w:rsidRPr="00263667">
        <w:rPr>
          <w:rFonts w:ascii="Arial" w:eastAsia="Times New Roman" w:hAnsi="Arial" w:cs="Arial"/>
          <w:color w:val="40403D"/>
          <w:sz w:val="21"/>
          <w:szCs w:val="21"/>
          <w:lang w:eastAsia="hu-HU"/>
        </w:rPr>
        <w:t xml:space="preserve"> millió forint európai uniós, vissza nem térítendő támogatás felhasználásával újulhat meg az </w:t>
      </w:r>
      <w:r w:rsidR="00AA2CE9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intézmény</w:t>
      </w:r>
      <w:r w:rsidR="00263667" w:rsidRPr="00263667">
        <w:rPr>
          <w:rFonts w:ascii="Arial" w:eastAsia="Times New Roman" w:hAnsi="Arial" w:cs="Arial"/>
          <w:color w:val="40403D"/>
          <w:sz w:val="21"/>
          <w:szCs w:val="21"/>
          <w:lang w:eastAsia="hu-HU"/>
        </w:rPr>
        <w:t xml:space="preserve"> </w:t>
      </w:r>
      <w:r w:rsidR="00545BEA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Tiszadada</w:t>
      </w:r>
      <w:r w:rsidR="00263667" w:rsidRPr="00263667">
        <w:rPr>
          <w:rFonts w:ascii="Arial" w:eastAsia="Times New Roman" w:hAnsi="Arial" w:cs="Arial"/>
          <w:color w:val="40403D"/>
          <w:sz w:val="21"/>
          <w:szCs w:val="21"/>
          <w:lang w:eastAsia="hu-HU"/>
        </w:rPr>
        <w:t xml:space="preserve"> településen.</w:t>
      </w:r>
    </w:p>
    <w:p w:rsidR="00263667" w:rsidRDefault="00263667" w:rsidP="00263667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hu-HU"/>
        </w:rPr>
      </w:pPr>
    </w:p>
    <w:p w:rsidR="00263667" w:rsidRPr="00827862" w:rsidRDefault="00263667" w:rsidP="00AA2C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</w:pP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 xml:space="preserve">Pályázati konstrukció: </w:t>
      </w:r>
      <w:r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TOP_PLUSZ-3.3.3-23</w:t>
      </w: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 xml:space="preserve"> „Köznevelési infrastru</w:t>
      </w:r>
      <w:r w:rsidR="00827862"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 xml:space="preserve">ktúra fejlesztése” </w:t>
      </w:r>
    </w:p>
    <w:p w:rsidR="00263667" w:rsidRPr="00827862" w:rsidRDefault="00263667" w:rsidP="00AA2C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</w:pP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Pályázat címe: </w:t>
      </w:r>
      <w:r w:rsidR="00A4440B" w:rsidRPr="00A4440B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A Tiszadadai Holló László Általános Iskola és Alapfokú Művészeti Iskola infrastrukturális fejlesztése</w:t>
      </w:r>
    </w:p>
    <w:p w:rsidR="00263667" w:rsidRPr="00827862" w:rsidRDefault="00263667" w:rsidP="00AA2C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</w:pP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Projekt azonosító</w:t>
      </w:r>
      <w:r w:rsidR="00185F7B"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 xml:space="preserve"> </w:t>
      </w: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szám</w:t>
      </w:r>
      <w:r w:rsidR="00185F7B"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a</w:t>
      </w: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: </w:t>
      </w:r>
      <w:r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TOP_PLUSZ-3.3.3-23-</w:t>
      </w:r>
      <w:r w:rsidR="007B1BD6"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SB</w:t>
      </w:r>
      <w:r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1-2024-000</w:t>
      </w:r>
      <w:r w:rsidR="007B1BD6"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1</w:t>
      </w:r>
      <w:r w:rsidR="00A4440B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6</w:t>
      </w:r>
    </w:p>
    <w:p w:rsidR="00263667" w:rsidRPr="00827862" w:rsidRDefault="00263667" w:rsidP="00AA2C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</w:pP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Kedvezményezett neve: </w:t>
      </w:r>
      <w:r w:rsidR="007B1BD6"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Nyíregyházi</w:t>
      </w:r>
      <w:r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 xml:space="preserve"> Tankerületi Központ</w:t>
      </w:r>
    </w:p>
    <w:p w:rsidR="00263667" w:rsidRPr="00827862" w:rsidRDefault="00696868" w:rsidP="00AA2C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</w:pP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A megítélt támogatás összege</w:t>
      </w:r>
      <w:r w:rsidR="00263667"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 xml:space="preserve">:  </w:t>
      </w:r>
      <w:r w:rsidR="00A4440B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 xml:space="preserve">101 972 222 </w:t>
      </w:r>
      <w:r w:rsidR="00263667"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forint</w:t>
      </w:r>
    </w:p>
    <w:p w:rsidR="00185F7B" w:rsidRPr="00827862" w:rsidRDefault="00185F7B" w:rsidP="00AA2C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</w:pPr>
      <w:r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 xml:space="preserve">A projekt tervezett befejezési időpontja: </w:t>
      </w:r>
      <w:r w:rsidR="006D5C5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2026.08.31.</w:t>
      </w:r>
    </w:p>
    <w:p w:rsidR="00263667" w:rsidRPr="00827862" w:rsidRDefault="00696868" w:rsidP="00AA2C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</w:pP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A t</w:t>
      </w:r>
      <w:r w:rsidR="00263667"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ámogatás intenzitása: 100%</w:t>
      </w:r>
    </w:p>
    <w:p w:rsidR="00263667" w:rsidRPr="00827862" w:rsidRDefault="00263667" w:rsidP="00AA2C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</w:pP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Finanszíroz</w:t>
      </w:r>
      <w:r w:rsidR="00827862"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ási</w:t>
      </w: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 xml:space="preserve"> alap: Európai Regionális és Fejlesztési Alap</w:t>
      </w:r>
    </w:p>
    <w:p w:rsidR="00696868" w:rsidRPr="00827862" w:rsidRDefault="00696868" w:rsidP="00AA2C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</w:pPr>
      <w:r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A projekt a Széchenyi Terv Plusz program keretében valósul meg.</w:t>
      </w:r>
    </w:p>
    <w:p w:rsidR="00AA2CE9" w:rsidRDefault="00AA2CE9" w:rsidP="00AA2CE9">
      <w:pPr>
        <w:shd w:val="clear" w:color="auto" w:fill="FFFFFF"/>
        <w:spacing w:after="0" w:line="300" w:lineRule="atLeast"/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</w:pPr>
    </w:p>
    <w:p w:rsidR="00DF25B4" w:rsidRDefault="00DF25B4" w:rsidP="00AA2CE9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</w:pPr>
      <w:r w:rsidRPr="00DF25B4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>Az intézményben tervezett felújításokkal az egészséges és biztonságos tanulói környezet, munkakörnyezet fejlesztéséhez, a nevelés-oktatás színvonalának emeléséhez, a tanulói szegregáció csökkentéséhez, kulturált intézményi közegben az iskolai eredményesség növeléséhez szeretnénk hozzájárulni.</w:t>
      </w:r>
    </w:p>
    <w:p w:rsidR="00DF25B4" w:rsidRDefault="00AA2CE9" w:rsidP="00DF25B4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40403D"/>
          <w:sz w:val="21"/>
          <w:szCs w:val="21"/>
          <w:lang w:eastAsia="hu-HU"/>
        </w:rPr>
      </w:pPr>
      <w:r w:rsidRPr="00AA2CE9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 xml:space="preserve">A projekt részeként </w:t>
      </w:r>
      <w:r w:rsidR="00DF25B4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 xml:space="preserve">megújul </w:t>
      </w:r>
      <w:r w:rsidR="00A4440B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 xml:space="preserve">a tornaterem tetőszerkezete, a tornaterem padlózata, az öltözők előtti tér </w:t>
      </w:r>
      <w:proofErr w:type="spellStart"/>
      <w:r w:rsidR="00A4440B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>burkolata</w:t>
      </w:r>
      <w:proofErr w:type="spellEnd"/>
      <w:r w:rsidR="00A4440B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 xml:space="preserve">, valamint a </w:t>
      </w:r>
      <w:proofErr w:type="spellStart"/>
      <w:r w:rsidR="00A4440B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>tornatermi</w:t>
      </w:r>
      <w:proofErr w:type="spellEnd"/>
      <w:r w:rsidR="00A4440B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 xml:space="preserve"> és a hátsó bejárati ajtó</w:t>
      </w:r>
      <w:r w:rsidR="00572CB3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 xml:space="preserve">. </w:t>
      </w:r>
      <w:r w:rsidR="003D62E5" w:rsidRPr="003D62E5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>A támogatás segítségével interaktív megjelenítő eszközöket, tanulói asztalokat, székeket</w:t>
      </w:r>
      <w:r w:rsidR="00572CB3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 xml:space="preserve"> és sporteszközöket</w:t>
      </w:r>
      <w:r w:rsidR="003D62E5" w:rsidRPr="003D62E5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 xml:space="preserve"> szerezhetünk be.</w:t>
      </w:r>
    </w:p>
    <w:p w:rsidR="00DF25B4" w:rsidRDefault="00DF25B4" w:rsidP="00DF25B4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40403D"/>
          <w:sz w:val="21"/>
          <w:szCs w:val="21"/>
          <w:lang w:eastAsia="hu-HU"/>
        </w:rPr>
      </w:pPr>
    </w:p>
    <w:p w:rsidR="00AA2CE9" w:rsidRDefault="00AA2CE9" w:rsidP="00263667">
      <w:pPr>
        <w:shd w:val="clear" w:color="auto" w:fill="FFFFFF"/>
        <w:spacing w:after="300" w:line="300" w:lineRule="atLeast"/>
        <w:rPr>
          <w:rFonts w:ascii="Arial" w:eastAsia="Times New Roman" w:hAnsi="Arial" w:cs="Arial"/>
          <w:color w:val="40403D"/>
          <w:sz w:val="21"/>
          <w:szCs w:val="21"/>
          <w:lang w:eastAsia="hu-HU"/>
        </w:rPr>
      </w:pPr>
      <w:r w:rsidRPr="00AA2CE9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A projekt az Európai Unió támogatásával, a magyar állam társfinanszírozásával valósul meg.</w:t>
      </w:r>
    </w:p>
    <w:p w:rsidR="00263667" w:rsidRDefault="00AA2CE9" w:rsidP="00263667">
      <w:pPr>
        <w:shd w:val="clear" w:color="auto" w:fill="FFFFFF"/>
        <w:spacing w:after="300" w:line="300" w:lineRule="atLeast"/>
        <w:rPr>
          <w:rFonts w:ascii="Arial" w:eastAsia="Times New Roman" w:hAnsi="Arial" w:cs="Arial"/>
          <w:color w:val="053D88"/>
          <w:sz w:val="21"/>
          <w:szCs w:val="21"/>
          <w:u w:val="single"/>
          <w:lang w:eastAsia="hu-HU"/>
        </w:rPr>
      </w:pPr>
      <w:r>
        <w:rPr>
          <w:rFonts w:ascii="Arial" w:eastAsia="Times New Roman" w:hAnsi="Arial" w:cs="Arial"/>
          <w:color w:val="40403D"/>
          <w:sz w:val="21"/>
          <w:szCs w:val="21"/>
          <w:lang w:eastAsia="hu-HU"/>
        </w:rPr>
        <w:t xml:space="preserve">További információ: </w:t>
      </w:r>
      <w:r w:rsidR="00263667" w:rsidRPr="00263667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 </w:t>
      </w:r>
      <w:hyperlink r:id="rId6" w:history="1">
        <w:r w:rsidR="00C23250" w:rsidRPr="003F3891">
          <w:rPr>
            <w:rStyle w:val="Hiperhivatkozs"/>
            <w:rFonts w:ascii="Arial" w:eastAsia="Times New Roman" w:hAnsi="Arial" w:cs="Arial"/>
            <w:sz w:val="21"/>
            <w:szCs w:val="21"/>
            <w:lang w:eastAsia="hu-HU"/>
          </w:rPr>
          <w:t>nyiregyhaza@kk.gov.hu</w:t>
        </w:r>
      </w:hyperlink>
      <w:r>
        <w:rPr>
          <w:rFonts w:ascii="Arial" w:eastAsia="Times New Roman" w:hAnsi="Arial" w:cs="Arial"/>
          <w:color w:val="053D88"/>
          <w:sz w:val="21"/>
          <w:szCs w:val="21"/>
          <w:u w:val="single"/>
          <w:lang w:eastAsia="hu-HU"/>
        </w:rPr>
        <w:t>; +36 (42) 795-315</w:t>
      </w:r>
    </w:p>
    <w:p w:rsidR="00185F7B" w:rsidRDefault="00185F7B" w:rsidP="00263667">
      <w:pPr>
        <w:shd w:val="clear" w:color="auto" w:fill="FFFFFF"/>
        <w:spacing w:after="300" w:line="300" w:lineRule="atLeast"/>
        <w:rPr>
          <w:rFonts w:ascii="Arial" w:eastAsia="Times New Roman" w:hAnsi="Arial" w:cs="Arial"/>
          <w:color w:val="053D88"/>
          <w:sz w:val="21"/>
          <w:szCs w:val="21"/>
          <w:u w:val="single"/>
          <w:lang w:eastAsia="hu-HU"/>
        </w:rPr>
      </w:pPr>
    </w:p>
    <w:sectPr w:rsidR="00185F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503"/>
    <w:rsid w:val="000769CC"/>
    <w:rsid w:val="00076B5F"/>
    <w:rsid w:val="00105184"/>
    <w:rsid w:val="00180604"/>
    <w:rsid w:val="00185F7B"/>
    <w:rsid w:val="001B0C06"/>
    <w:rsid w:val="00263667"/>
    <w:rsid w:val="00283FE5"/>
    <w:rsid w:val="003966C2"/>
    <w:rsid w:val="003D62E5"/>
    <w:rsid w:val="003E4FC9"/>
    <w:rsid w:val="005331AB"/>
    <w:rsid w:val="00545BEA"/>
    <w:rsid w:val="00572CB3"/>
    <w:rsid w:val="00593FA5"/>
    <w:rsid w:val="00696868"/>
    <w:rsid w:val="006D5C52"/>
    <w:rsid w:val="007B1BD6"/>
    <w:rsid w:val="00827862"/>
    <w:rsid w:val="00984308"/>
    <w:rsid w:val="00A4440B"/>
    <w:rsid w:val="00AA2CE9"/>
    <w:rsid w:val="00C23250"/>
    <w:rsid w:val="00D15503"/>
    <w:rsid w:val="00DF25B4"/>
    <w:rsid w:val="00F37766"/>
    <w:rsid w:val="00FB54DA"/>
    <w:rsid w:val="00FC0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C61D8D-F425-49FA-8583-EE52FFD90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1806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50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20305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170413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5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583362">
                  <w:marLeft w:val="-150"/>
                  <w:marRight w:val="30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977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53380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0008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16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961530">
                  <w:marLeft w:val="-150"/>
                  <w:marRight w:val="30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337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nyiregyhaza@kk.gov.h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F3E36D-70E6-45E5-B823-65BA4BB1C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1725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NISZ</Company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Pappné Gönczi Szilvia</dc:creator>
  <cp:keywords/>
  <dc:description/>
  <cp:lastModifiedBy>Windows-felhasználó</cp:lastModifiedBy>
  <cp:revision>2</cp:revision>
  <dcterms:created xsi:type="dcterms:W3CDTF">2025-09-18T12:50:00Z</dcterms:created>
  <dcterms:modified xsi:type="dcterms:W3CDTF">2025-09-18T12:50:00Z</dcterms:modified>
</cp:coreProperties>
</file>